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80F4" w14:textId="262E9A70" w:rsidR="00B72248" w:rsidRDefault="00B72248" w:rsidP="00B72248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9437E0">
        <w:rPr>
          <w:rFonts w:ascii="PT Astra Serif" w:hAnsi="PT Astra Serif"/>
          <w:b/>
          <w:bCs/>
          <w:sz w:val="20"/>
          <w:szCs w:val="20"/>
        </w:rPr>
        <w:t xml:space="preserve">ПРИНЯТО:   </w:t>
      </w:r>
      <w:proofErr w:type="gramEnd"/>
      <w:r w:rsidRPr="009437E0">
        <w:rPr>
          <w:rFonts w:ascii="PT Astra Serif" w:hAnsi="PT Astra Serif"/>
          <w:b/>
          <w:bCs/>
          <w:sz w:val="20"/>
          <w:szCs w:val="20"/>
        </w:rPr>
        <w:t xml:space="preserve">                                                  </w:t>
      </w:r>
      <w:r w:rsidR="009437E0" w:rsidRPr="009437E0">
        <w:rPr>
          <w:rFonts w:ascii="PT Astra Serif" w:hAnsi="PT Astra Serif"/>
          <w:b/>
          <w:bCs/>
          <w:sz w:val="20"/>
          <w:szCs w:val="20"/>
        </w:rPr>
        <w:t xml:space="preserve">                                     </w:t>
      </w:r>
      <w:r w:rsidRPr="009437E0">
        <w:rPr>
          <w:rFonts w:ascii="PT Astra Serif" w:hAnsi="PT Astra Serif"/>
          <w:b/>
          <w:bCs/>
          <w:sz w:val="20"/>
          <w:szCs w:val="20"/>
        </w:rPr>
        <w:t xml:space="preserve">  </w:t>
      </w:r>
      <w:r w:rsidR="009437E0"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9437E0">
        <w:rPr>
          <w:rFonts w:ascii="PT Astra Serif" w:hAnsi="PT Astra Serif"/>
          <w:b/>
          <w:bCs/>
          <w:sz w:val="20"/>
          <w:szCs w:val="20"/>
        </w:rPr>
        <w:t>УТВЕРЖДЕНО:</w:t>
      </w:r>
    </w:p>
    <w:p w14:paraId="3F50DAAC" w14:textId="31D7D3EF" w:rsidR="00B72248" w:rsidRDefault="00B72248" w:rsidP="00B7224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437E0">
        <w:rPr>
          <w:rFonts w:ascii="PT Astra Serif" w:hAnsi="PT Astra Serif"/>
          <w:sz w:val="20"/>
          <w:szCs w:val="20"/>
        </w:rPr>
        <w:t>на Педагогическом совете</w:t>
      </w: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9437E0">
        <w:rPr>
          <w:rFonts w:ascii="PT Astra Serif" w:hAnsi="PT Astra Serif"/>
          <w:sz w:val="28"/>
          <w:szCs w:val="28"/>
        </w:rPr>
        <w:t xml:space="preserve">            </w:t>
      </w:r>
      <w:r w:rsidRPr="009437E0">
        <w:rPr>
          <w:rFonts w:ascii="PT Astra Serif" w:hAnsi="PT Astra Serif"/>
          <w:sz w:val="20"/>
          <w:szCs w:val="20"/>
        </w:rPr>
        <w:t xml:space="preserve">Заведующий </w:t>
      </w:r>
      <w:r w:rsidRPr="009437E0">
        <w:rPr>
          <w:rFonts w:ascii="PT Astra Serif" w:hAnsi="PT Astra Serif"/>
          <w:sz w:val="20"/>
          <w:szCs w:val="20"/>
          <w:u w:val="single"/>
        </w:rPr>
        <w:t>МКДОУ: д/с №2</w:t>
      </w:r>
    </w:p>
    <w:p w14:paraId="0C9841F4" w14:textId="645CFD42" w:rsidR="0028146D" w:rsidRPr="009437E0" w:rsidRDefault="0028146D" w:rsidP="00B72248">
      <w:pPr>
        <w:spacing w:line="240" w:lineRule="auto"/>
        <w:contextualSpacing/>
        <w:rPr>
          <w:rFonts w:ascii="PT Astra Serif" w:hAnsi="PT Astra Serif"/>
          <w:sz w:val="20"/>
          <w:szCs w:val="20"/>
          <w:u w:val="single"/>
        </w:rPr>
      </w:pPr>
      <w:r w:rsidRPr="009437E0">
        <w:rPr>
          <w:rFonts w:ascii="PT Astra Serif" w:hAnsi="PT Astra Serif"/>
          <w:sz w:val="20"/>
          <w:szCs w:val="20"/>
          <w:u w:val="single"/>
        </w:rPr>
        <w:t xml:space="preserve">МКДОУ: д/с №2 общеразвивающего </w:t>
      </w:r>
      <w:r w:rsidR="009437E0" w:rsidRPr="009437E0">
        <w:rPr>
          <w:rFonts w:ascii="PT Astra Serif" w:hAnsi="PT Astra Serif"/>
          <w:sz w:val="20"/>
          <w:szCs w:val="20"/>
          <w:u w:val="single"/>
        </w:rPr>
        <w:t xml:space="preserve">            </w:t>
      </w:r>
      <w:r w:rsidR="009437E0">
        <w:rPr>
          <w:rFonts w:ascii="PT Astra Serif" w:hAnsi="PT Astra Serif"/>
          <w:sz w:val="20"/>
          <w:szCs w:val="20"/>
          <w:u w:val="single"/>
        </w:rPr>
        <w:t xml:space="preserve">                             </w:t>
      </w:r>
    </w:p>
    <w:p w14:paraId="1BE1BDA5" w14:textId="452FB15C" w:rsidR="00B72248" w:rsidRPr="009437E0" w:rsidRDefault="0028146D" w:rsidP="00B72248">
      <w:pPr>
        <w:spacing w:line="240" w:lineRule="auto"/>
        <w:contextualSpacing/>
        <w:rPr>
          <w:rFonts w:ascii="PT Astra Serif" w:hAnsi="PT Astra Serif"/>
          <w:sz w:val="20"/>
          <w:szCs w:val="20"/>
        </w:rPr>
      </w:pPr>
      <w:r w:rsidRPr="009437E0">
        <w:rPr>
          <w:rFonts w:ascii="PT Astra Serif" w:hAnsi="PT Astra Serif"/>
          <w:sz w:val="20"/>
          <w:szCs w:val="20"/>
          <w:u w:val="single"/>
        </w:rPr>
        <w:t>вида</w:t>
      </w:r>
      <w:r w:rsidR="00D20D66" w:rsidRPr="009437E0">
        <w:rPr>
          <w:rFonts w:ascii="PT Astra Serif" w:hAnsi="PT Astra Serif"/>
          <w:sz w:val="20"/>
          <w:szCs w:val="20"/>
        </w:rPr>
        <w:t xml:space="preserve">                                </w:t>
      </w:r>
      <w:r w:rsidRPr="009437E0">
        <w:rPr>
          <w:rFonts w:ascii="PT Astra Serif" w:hAnsi="PT Astra Serif"/>
          <w:sz w:val="20"/>
          <w:szCs w:val="20"/>
        </w:rPr>
        <w:t xml:space="preserve">                                      </w:t>
      </w:r>
    </w:p>
    <w:p w14:paraId="3E352F85" w14:textId="5A59A60B" w:rsidR="00B72248" w:rsidRDefault="00B72248" w:rsidP="00B72248">
      <w:pPr>
        <w:spacing w:line="240" w:lineRule="auto"/>
        <w:contextualSpacing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(наименование дошкольного образовательного учреждения)                </w:t>
      </w:r>
      <w:r w:rsidR="002677B5">
        <w:rPr>
          <w:rFonts w:ascii="PT Astra Serif" w:hAnsi="PT Astra Serif"/>
          <w:sz w:val="16"/>
          <w:szCs w:val="16"/>
        </w:rPr>
        <w:t xml:space="preserve">             </w:t>
      </w:r>
      <w:r>
        <w:rPr>
          <w:rFonts w:ascii="PT Astra Serif" w:hAnsi="PT Astra Serif"/>
          <w:sz w:val="16"/>
          <w:szCs w:val="16"/>
        </w:rPr>
        <w:t xml:space="preserve">   </w:t>
      </w:r>
      <w:r w:rsidR="009437E0" w:rsidRPr="009437E0">
        <w:rPr>
          <w:rFonts w:ascii="PT Astra Serif" w:hAnsi="PT Astra Serif"/>
          <w:sz w:val="20"/>
          <w:szCs w:val="20"/>
        </w:rPr>
        <w:t>______________________/</w:t>
      </w:r>
      <w:proofErr w:type="spellStart"/>
      <w:r w:rsidR="009437E0" w:rsidRPr="009437E0">
        <w:rPr>
          <w:rFonts w:ascii="PT Astra Serif" w:hAnsi="PT Astra Serif"/>
          <w:sz w:val="20"/>
          <w:szCs w:val="20"/>
        </w:rPr>
        <w:t>С.В.Афанасьева</w:t>
      </w:r>
      <w:proofErr w:type="spellEnd"/>
      <w:r w:rsidR="009437E0" w:rsidRPr="009437E0">
        <w:rPr>
          <w:rFonts w:ascii="PT Astra Serif" w:hAnsi="PT Astra Serif"/>
          <w:sz w:val="20"/>
          <w:szCs w:val="20"/>
        </w:rPr>
        <w:t>/</w:t>
      </w:r>
      <w:r>
        <w:rPr>
          <w:rFonts w:ascii="PT Astra Serif" w:hAnsi="PT Astra Serif"/>
          <w:sz w:val="16"/>
          <w:szCs w:val="16"/>
        </w:rPr>
        <w:t xml:space="preserve">      </w:t>
      </w:r>
    </w:p>
    <w:p w14:paraId="196CCD39" w14:textId="33DA9468" w:rsidR="00B72248" w:rsidRPr="009437E0" w:rsidRDefault="00B72248" w:rsidP="00B72248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9437E0">
        <w:rPr>
          <w:rFonts w:ascii="PT Astra Serif" w:hAnsi="PT Astra Serif"/>
          <w:sz w:val="20"/>
          <w:szCs w:val="20"/>
        </w:rPr>
        <w:t xml:space="preserve">Протокол №  </w:t>
      </w:r>
      <w:r w:rsidR="004B48F3" w:rsidRPr="009437E0">
        <w:rPr>
          <w:rFonts w:ascii="PT Astra Serif" w:hAnsi="PT Astra Serif"/>
          <w:sz w:val="20"/>
          <w:szCs w:val="20"/>
        </w:rPr>
        <w:t xml:space="preserve"> </w:t>
      </w:r>
      <w:r w:rsidRPr="009437E0">
        <w:rPr>
          <w:rFonts w:ascii="PT Astra Serif" w:hAnsi="PT Astra Serif"/>
          <w:sz w:val="20"/>
          <w:szCs w:val="20"/>
        </w:rPr>
        <w:t>от __</w:t>
      </w:r>
      <w:proofErr w:type="gramStart"/>
      <w:r w:rsidRPr="009437E0">
        <w:rPr>
          <w:rFonts w:ascii="PT Astra Serif" w:hAnsi="PT Astra Serif"/>
          <w:sz w:val="20"/>
          <w:szCs w:val="20"/>
        </w:rPr>
        <w:t>_._</w:t>
      </w:r>
      <w:proofErr w:type="gramEnd"/>
      <w:r w:rsidRPr="009437E0">
        <w:rPr>
          <w:rFonts w:ascii="PT Astra Serif" w:hAnsi="PT Astra Serif"/>
          <w:sz w:val="20"/>
          <w:szCs w:val="20"/>
        </w:rPr>
        <w:t xml:space="preserve">__20__г.                         </w:t>
      </w:r>
      <w:r w:rsidR="009437E0">
        <w:rPr>
          <w:rFonts w:ascii="PT Astra Serif" w:hAnsi="PT Astra Serif"/>
          <w:sz w:val="20"/>
          <w:szCs w:val="20"/>
        </w:rPr>
        <w:t xml:space="preserve">                  </w:t>
      </w:r>
      <w:r w:rsidR="002677B5">
        <w:rPr>
          <w:rFonts w:ascii="PT Astra Serif" w:hAnsi="PT Astra Serif"/>
          <w:sz w:val="20"/>
          <w:szCs w:val="20"/>
        </w:rPr>
        <w:t xml:space="preserve"> </w:t>
      </w:r>
      <w:r w:rsidR="009437E0">
        <w:rPr>
          <w:rFonts w:ascii="PT Astra Serif" w:hAnsi="PT Astra Serif"/>
          <w:sz w:val="20"/>
          <w:szCs w:val="20"/>
        </w:rPr>
        <w:t xml:space="preserve">           Приказ №_____от___________20______г.</w:t>
      </w:r>
    </w:p>
    <w:p w14:paraId="7E09B741" w14:textId="6223CC24" w:rsidR="00B72248" w:rsidRDefault="00B72248" w:rsidP="00B72248">
      <w:pPr>
        <w:spacing w:after="0" w:line="240" w:lineRule="auto"/>
        <w:rPr>
          <w:rFonts w:ascii="PT Astra Serif" w:hAnsi="PT Astra Serif"/>
          <w:sz w:val="16"/>
          <w:szCs w:val="16"/>
        </w:rPr>
      </w:pPr>
      <w:r w:rsidRPr="009437E0">
        <w:rPr>
          <w:rFonts w:ascii="PT Astra Serif" w:hAnsi="PT Astra Serif"/>
          <w:sz w:val="20"/>
          <w:szCs w:val="20"/>
        </w:rPr>
        <w:t xml:space="preserve">Председатель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>
        <w:rPr>
          <w:rFonts w:ascii="PT Astra Serif" w:hAnsi="PT Astra Serif"/>
          <w:sz w:val="16"/>
          <w:szCs w:val="16"/>
        </w:rPr>
        <w:t xml:space="preserve">                     </w:t>
      </w:r>
    </w:p>
    <w:p w14:paraId="55C8379E" w14:textId="2B7F0A3C" w:rsidR="00B72248" w:rsidRDefault="00B72248" w:rsidP="00B72248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_________/</w:t>
      </w:r>
      <w:r w:rsidR="003C563D">
        <w:rPr>
          <w:rFonts w:ascii="PT Astra Serif" w:hAnsi="PT Astra Serif"/>
          <w:sz w:val="28"/>
          <w:szCs w:val="28"/>
          <w:u w:val="single"/>
        </w:rPr>
        <w:t>Афанасьева С.В</w:t>
      </w:r>
      <w:r w:rsidR="00D20D66" w:rsidRPr="00D20D66">
        <w:rPr>
          <w:rFonts w:ascii="PT Astra Serif" w:hAnsi="PT Astra Serif"/>
          <w:sz w:val="28"/>
          <w:szCs w:val="28"/>
          <w:u w:val="single"/>
        </w:rPr>
        <w:t>.</w:t>
      </w:r>
      <w:r>
        <w:rPr>
          <w:rFonts w:ascii="PT Astra Serif" w:hAnsi="PT Astra Serif"/>
          <w:sz w:val="28"/>
          <w:szCs w:val="28"/>
        </w:rPr>
        <w:t xml:space="preserve">/                       </w:t>
      </w:r>
      <w:r w:rsidR="00D20D66">
        <w:rPr>
          <w:rFonts w:ascii="PT Astra Serif" w:hAnsi="PT Astra Serif"/>
          <w:sz w:val="28"/>
          <w:szCs w:val="28"/>
        </w:rPr>
        <w:t xml:space="preserve">      </w:t>
      </w:r>
    </w:p>
    <w:p w14:paraId="7D0A7DBD" w14:textId="77777777" w:rsidR="00B72248" w:rsidRDefault="00B72248" w:rsidP="00B72248">
      <w:pPr>
        <w:spacing w:after="0" w:line="240" w:lineRule="auto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подпись              расшифровка подписи</w:t>
      </w:r>
    </w:p>
    <w:p w14:paraId="12267C91" w14:textId="77777777" w:rsidR="002E6D4B" w:rsidRDefault="002E6D4B" w:rsidP="002E6D4B"/>
    <w:p w14:paraId="586B6464" w14:textId="2AF745F8" w:rsidR="00A97741" w:rsidRDefault="00A97741" w:rsidP="002E6D4B">
      <w:pPr>
        <w:rPr>
          <w:rFonts w:ascii="Times New Roman" w:hAnsi="Times New Roman" w:cs="Times New Roman"/>
          <w:sz w:val="28"/>
          <w:szCs w:val="28"/>
        </w:rPr>
      </w:pPr>
    </w:p>
    <w:p w14:paraId="2792891B" w14:textId="3BA28FC0" w:rsidR="00A97741" w:rsidRDefault="00A97741" w:rsidP="002E6D4B">
      <w:pPr>
        <w:rPr>
          <w:rFonts w:ascii="Times New Roman" w:hAnsi="Times New Roman" w:cs="Times New Roman"/>
          <w:sz w:val="28"/>
          <w:szCs w:val="28"/>
        </w:rPr>
      </w:pPr>
    </w:p>
    <w:p w14:paraId="66718267" w14:textId="2BA49877" w:rsidR="00A97741" w:rsidRPr="00A97741" w:rsidRDefault="00A97741" w:rsidP="00A977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758ED" w14:textId="1417E8C3" w:rsidR="00A97741" w:rsidRPr="00B72248" w:rsidRDefault="00A97741" w:rsidP="00176C2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72248">
        <w:rPr>
          <w:rFonts w:ascii="PT Astra Serif" w:hAnsi="PT Astra Serif" w:cs="Times New Roman"/>
          <w:b/>
          <w:bCs/>
          <w:sz w:val="28"/>
          <w:szCs w:val="28"/>
        </w:rPr>
        <w:t xml:space="preserve">Положение о </w:t>
      </w:r>
      <w:r w:rsidR="00176C29">
        <w:rPr>
          <w:rFonts w:ascii="PT Astra Serif" w:hAnsi="PT Astra Serif" w:cs="Times New Roman"/>
          <w:b/>
          <w:bCs/>
          <w:sz w:val="28"/>
          <w:szCs w:val="28"/>
        </w:rPr>
        <w:t>наставничестве</w:t>
      </w:r>
    </w:p>
    <w:p w14:paraId="2E55CD6A" w14:textId="2CB62577" w:rsidR="00A97741" w:rsidRPr="00B72248" w:rsidRDefault="00A97741" w:rsidP="00B72248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39235F96" w14:textId="06347AE1" w:rsidR="00A97741" w:rsidRPr="002677B5" w:rsidRDefault="00A97741" w:rsidP="002677B5">
      <w:pPr>
        <w:pStyle w:val="a6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B72248">
        <w:rPr>
          <w:rFonts w:cs="Times New Roman"/>
          <w:b/>
          <w:bCs/>
          <w:sz w:val="28"/>
          <w:szCs w:val="28"/>
        </w:rPr>
        <w:t>Общие положения</w:t>
      </w:r>
    </w:p>
    <w:p w14:paraId="603D1987" w14:textId="2279DEAA" w:rsidR="00382622" w:rsidRPr="00486838" w:rsidRDefault="004D2876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 xml:space="preserve"> </w:t>
      </w:r>
      <w:r w:rsidR="00A97741" w:rsidRPr="00486838">
        <w:rPr>
          <w:rFonts w:ascii="PT Astra Serif" w:hAnsi="PT Astra Serif" w:cs="Times New Roman"/>
          <w:sz w:val="28"/>
          <w:szCs w:val="28"/>
        </w:rPr>
        <w:t xml:space="preserve">1.1. Настоящее положение </w:t>
      </w:r>
      <w:r w:rsidR="00176C29" w:rsidRPr="00486838">
        <w:rPr>
          <w:rFonts w:ascii="PT Astra Serif" w:hAnsi="PT Astra Serif" w:cs="Times New Roman"/>
          <w:sz w:val="28"/>
          <w:szCs w:val="28"/>
        </w:rPr>
        <w:t>разработано с целью организовать системный подход к профессиональной подготовке педагогов дошкольной организации (далее ДОО) посредством наставничества. Наставничество рассматривается как отношения, в которых опытный или более сведущий педагог помогает менее опытному или менее сведущему усвоить определенные компетенции. Наставник – это человек, который передает опыт и навыки.</w:t>
      </w:r>
    </w:p>
    <w:p w14:paraId="7A84AA21" w14:textId="76C0C5F5" w:rsidR="0066702B" w:rsidRPr="00486838" w:rsidRDefault="00176C29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 xml:space="preserve">1.2. </w:t>
      </w:r>
      <w:r w:rsidR="0066702B" w:rsidRPr="00486838">
        <w:rPr>
          <w:rFonts w:ascii="PT Astra Serif" w:hAnsi="PT Astra Serif" w:cs="Times New Roman"/>
          <w:sz w:val="28"/>
          <w:szCs w:val="28"/>
        </w:rPr>
        <w:t xml:space="preserve">Наставничество в ДОО организуется с Федеральным законом №273-ФЗ «Об образовании в Российской Федерации», ФГОС ДО, </w:t>
      </w:r>
      <w:proofErr w:type="spellStart"/>
      <w:r w:rsidR="0066702B" w:rsidRPr="00486838">
        <w:rPr>
          <w:rFonts w:ascii="PT Astra Serif" w:hAnsi="PT Astra Serif" w:cs="Times New Roman"/>
          <w:sz w:val="28"/>
          <w:szCs w:val="28"/>
        </w:rPr>
        <w:t>профстандартами</w:t>
      </w:r>
      <w:proofErr w:type="spellEnd"/>
      <w:r w:rsidR="0066702B" w:rsidRPr="00486838">
        <w:rPr>
          <w:rFonts w:ascii="PT Astra Serif" w:hAnsi="PT Astra Serif" w:cs="Times New Roman"/>
          <w:sz w:val="28"/>
          <w:szCs w:val="28"/>
        </w:rPr>
        <w:t xml:space="preserve"> «Педагог» (приказ от 18.10.2013 №544н), «Педагог-психолог» (приказ от 24.07.2015) и настоящим положением.</w:t>
      </w:r>
    </w:p>
    <w:p w14:paraId="5C77359F" w14:textId="47CB3426" w:rsidR="0066702B" w:rsidRPr="00486838" w:rsidRDefault="0066702B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1.3. Основными принципами наставничества являются открытость, компетентность, соблюдение норм профессиональной этики.</w:t>
      </w:r>
    </w:p>
    <w:p w14:paraId="5E90B9F8" w14:textId="77777777" w:rsidR="0066702B" w:rsidRPr="00486838" w:rsidRDefault="0066702B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1.4. Действие настоящего положения распространяется на всех членов коллектива ДОО.</w:t>
      </w:r>
    </w:p>
    <w:p w14:paraId="21A5B8FA" w14:textId="77777777" w:rsidR="0075531B" w:rsidRPr="00486838" w:rsidRDefault="0066702B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1.5. Участие в организации наставничества не должно наносить ущерб основной деятельности ДОО.</w:t>
      </w:r>
    </w:p>
    <w:p w14:paraId="54691032" w14:textId="77777777" w:rsidR="0075531B" w:rsidRPr="00486838" w:rsidRDefault="0075531B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1.6. Срок действия данного положения не ограничен – действует до принятия нового положения.</w:t>
      </w:r>
    </w:p>
    <w:p w14:paraId="40E4FC79" w14:textId="77777777" w:rsidR="0075531B" w:rsidRPr="00486838" w:rsidRDefault="0075531B" w:rsidP="00486838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1F275C28" w14:textId="6FB8A56B" w:rsidR="0075531B" w:rsidRPr="00486838" w:rsidRDefault="0075531B" w:rsidP="00486838">
      <w:pPr>
        <w:pStyle w:val="a6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486838">
        <w:rPr>
          <w:rFonts w:cs="Times New Roman"/>
          <w:b/>
          <w:bCs/>
          <w:sz w:val="28"/>
          <w:szCs w:val="28"/>
        </w:rPr>
        <w:t>Цель и задачи наставничества</w:t>
      </w:r>
      <w:r w:rsidR="0066702B" w:rsidRPr="00486838">
        <w:rPr>
          <w:rFonts w:cs="Times New Roman"/>
          <w:b/>
          <w:bCs/>
          <w:sz w:val="28"/>
          <w:szCs w:val="28"/>
        </w:rPr>
        <w:t xml:space="preserve"> </w:t>
      </w:r>
    </w:p>
    <w:p w14:paraId="41CB2BCD" w14:textId="686B6E05" w:rsidR="0075531B" w:rsidRPr="00486838" w:rsidRDefault="0075531B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2.1.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 xml:space="preserve">Цель наставничества – оказать профессиональную поддержку начинающим педагогам на этапе освоения новых функциональных обязанностей, </w:t>
      </w:r>
      <w:r w:rsidRPr="00486838">
        <w:rPr>
          <w:rFonts w:ascii="PT Astra Serif" w:hAnsi="PT Astra Serif" w:cs="Times New Roman"/>
          <w:sz w:val="28"/>
          <w:szCs w:val="28"/>
        </w:rPr>
        <w:lastRenderedPageBreak/>
        <w:t>минимизировать их психологические трудности и создать условия для максимально быстрого включения в образовательный процесс ДОО.</w:t>
      </w:r>
    </w:p>
    <w:p w14:paraId="10D3405E" w14:textId="77777777" w:rsidR="00486838" w:rsidRDefault="0075531B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2.2. Основные задачи:</w:t>
      </w:r>
    </w:p>
    <w:p w14:paraId="127477BE" w14:textId="431B7E90" w:rsidR="0075531B" w:rsidRPr="00486838" w:rsidRDefault="0075531B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обеспечить управленческие, методические, информационные и другие условия для адаптации и эффективного включения в образовательный процесс следующих категорий педагогов:</w:t>
      </w:r>
    </w:p>
    <w:p w14:paraId="6876BA81" w14:textId="5F4E3AED" w:rsidR="0075531B" w:rsidRPr="00486838" w:rsidRDefault="0075531B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 xml:space="preserve">а) </w:t>
      </w:r>
      <w:r w:rsidR="00C35A8A" w:rsidRPr="00486838">
        <w:rPr>
          <w:rFonts w:ascii="PT Astra Serif" w:hAnsi="PT Astra Serif" w:cs="Times New Roman"/>
          <w:sz w:val="28"/>
          <w:szCs w:val="28"/>
        </w:rPr>
        <w:t>молодых специалистов;</w:t>
      </w:r>
    </w:p>
    <w:p w14:paraId="57378C55" w14:textId="5C1021F9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б) педагогов со стажем, которые только пришли на работу в данную ДОО;</w:t>
      </w:r>
    </w:p>
    <w:p w14:paraId="71F44052" w14:textId="1EB259BF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в) педагогов ДОО, которые вступают в новую должность;</w:t>
      </w:r>
    </w:p>
    <w:p w14:paraId="3B29A8B0" w14:textId="5FCB4CF9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 xml:space="preserve">г) ознакомить их с приоритетными направлениями и спецификой работы ДОО, </w:t>
      </w:r>
      <w:proofErr w:type="spellStart"/>
      <w:r w:rsidRPr="00486838">
        <w:rPr>
          <w:rFonts w:ascii="PT Astra Serif" w:hAnsi="PT Astra Serif" w:cs="Times New Roman"/>
          <w:sz w:val="28"/>
          <w:szCs w:val="28"/>
        </w:rPr>
        <w:t>педтехнологиями</w:t>
      </w:r>
      <w:proofErr w:type="spellEnd"/>
      <w:r w:rsidRPr="00486838">
        <w:rPr>
          <w:rFonts w:ascii="PT Astra Serif" w:hAnsi="PT Astra Serif" w:cs="Times New Roman"/>
          <w:sz w:val="28"/>
          <w:szCs w:val="28"/>
        </w:rPr>
        <w:t xml:space="preserve"> и методами, которые реализуются в ДОО;</w:t>
      </w:r>
    </w:p>
    <w:p w14:paraId="1554CA7F" w14:textId="49C445FF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д) особенностями контингента воспитанников;</w:t>
      </w:r>
    </w:p>
    <w:p w14:paraId="09BE2932" w14:textId="4F453C28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е) совершенствовать знания методики и педагогики на примере работы опытных педагогов ДОО;</w:t>
      </w:r>
    </w:p>
    <w:p w14:paraId="2E21B83A" w14:textId="40EC9095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ё) учить использовать ИКТ в образовательной работе с детьми и при взаимодействии с родителями;</w:t>
      </w:r>
    </w:p>
    <w:p w14:paraId="4E736D55" w14:textId="769C45A7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ж) учить использовать профессиональные сайты для самообразования и передачи педагогического опыта.</w:t>
      </w:r>
    </w:p>
    <w:p w14:paraId="64290297" w14:textId="14553C7D" w:rsidR="00C35A8A" w:rsidRPr="00486838" w:rsidRDefault="00C35A8A" w:rsidP="00486838">
      <w:pPr>
        <w:jc w:val="both"/>
        <w:rPr>
          <w:rFonts w:ascii="PT Astra Serif" w:hAnsi="PT Astra Serif" w:cs="Times New Roman"/>
          <w:sz w:val="28"/>
          <w:szCs w:val="28"/>
        </w:rPr>
      </w:pPr>
    </w:p>
    <w:p w14:paraId="36B406CB" w14:textId="6A871251" w:rsidR="00486838" w:rsidRDefault="00C35A8A" w:rsidP="00486838">
      <w:pPr>
        <w:pStyle w:val="a6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486838">
        <w:rPr>
          <w:rFonts w:cs="Times New Roman"/>
          <w:b/>
          <w:bCs/>
          <w:sz w:val="28"/>
          <w:szCs w:val="28"/>
        </w:rPr>
        <w:t>Организационные основы наставничества</w:t>
      </w:r>
    </w:p>
    <w:p w14:paraId="27B73203" w14:textId="03121990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3.1.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Педагоги – наставники в соответствии с задачами:</w:t>
      </w:r>
    </w:p>
    <w:p w14:paraId="4AF86507" w14:textId="1B8BB13C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изучают работу вышеуказанных категорий педагогов, выявляют их проблемы и трудности;</w:t>
      </w:r>
    </w:p>
    <w:p w14:paraId="591B0C82" w14:textId="1ABF85D5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проводят анкетирование с целью выявить их личностные качества, профессиональный уровень, интересы;</w:t>
      </w:r>
    </w:p>
    <w:p w14:paraId="407E02F6" w14:textId="4EE7B81D" w:rsidR="00C35A8A" w:rsidRPr="00486838" w:rsidRDefault="00C35A8A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 xml:space="preserve">-организуют обучение педагогов в следующих формах: стажировка, лекция, семинар – практикум, контроль и </w:t>
      </w:r>
      <w:r w:rsidR="00870EC0" w:rsidRPr="00486838">
        <w:rPr>
          <w:rFonts w:ascii="PT Astra Serif" w:hAnsi="PT Astra Serif" w:cs="Times New Roman"/>
          <w:sz w:val="28"/>
          <w:szCs w:val="28"/>
        </w:rPr>
        <w:t xml:space="preserve">экспертная оценка </w:t>
      </w:r>
      <w:r w:rsidR="00C01C28" w:rsidRPr="00486838">
        <w:rPr>
          <w:rFonts w:ascii="PT Astra Serif" w:hAnsi="PT Astra Serif" w:cs="Times New Roman"/>
          <w:sz w:val="28"/>
          <w:szCs w:val="28"/>
        </w:rPr>
        <w:t>заместителя заведующего;</w:t>
      </w:r>
    </w:p>
    <w:p w14:paraId="2A8EFEC3" w14:textId="4E49DF8E" w:rsidR="00C01C28" w:rsidRPr="00486838" w:rsidRDefault="00C01C28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14:paraId="35E5C3D6" w14:textId="20469188" w:rsidR="00C01C28" w:rsidRPr="00486838" w:rsidRDefault="00C01C28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3.2.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Наставничество организуется по плану – составной части годового плана методической работы.</w:t>
      </w:r>
    </w:p>
    <w:p w14:paraId="5FA16217" w14:textId="6CE820FE" w:rsidR="00C01C28" w:rsidRPr="00486838" w:rsidRDefault="00C01C28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3.3.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Наставники осуществляют свою деятельность на основании приказа заведующего.</w:t>
      </w:r>
    </w:p>
    <w:p w14:paraId="532F6CE1" w14:textId="63A2857E" w:rsidR="00C01C28" w:rsidRPr="00486838" w:rsidRDefault="00C01C28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3.4.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Деятельностью наставников руководят заведующий и заместитель заведующего.</w:t>
      </w:r>
    </w:p>
    <w:p w14:paraId="12C526F0" w14:textId="049F057F" w:rsidR="00C01C28" w:rsidRPr="00486838" w:rsidRDefault="00C01C28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3.5.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="00B64564" w:rsidRPr="00486838">
        <w:rPr>
          <w:rFonts w:ascii="PT Astra Serif" w:hAnsi="PT Astra Serif" w:cs="Times New Roman"/>
          <w:sz w:val="28"/>
          <w:szCs w:val="28"/>
        </w:rPr>
        <w:t>Заведующий и заместитель заведующего выбирают наставников по следующим критериям:</w:t>
      </w:r>
    </w:p>
    <w:p w14:paraId="2042187E" w14:textId="2BC6B516" w:rsidR="002506C4" w:rsidRPr="00486838" w:rsidRDefault="002506C4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lastRenderedPageBreak/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14:paraId="011DCE55" w14:textId="5F744BEC" w:rsidR="002506C4" w:rsidRPr="00486838" w:rsidRDefault="002506C4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Критерий 2 – умение легко и доступно передавать свои знания и опыт новичкам;</w:t>
      </w:r>
    </w:p>
    <w:p w14:paraId="0B9198F8" w14:textId="3BE2AABE" w:rsidR="002506C4" w:rsidRPr="00486838" w:rsidRDefault="002506C4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Критерий 3 – личное желание, чтобы наставничество не воспринималось как дополнительная нагрузка;</w:t>
      </w:r>
    </w:p>
    <w:p w14:paraId="01BD135E" w14:textId="4835D6B7" w:rsidR="002506C4" w:rsidRPr="00486838" w:rsidRDefault="002506C4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14:paraId="547B03B8" w14:textId="7823C189" w:rsidR="002506C4" w:rsidRPr="00486838" w:rsidRDefault="002506C4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Критерий 5 – ответственность и организованность.</w:t>
      </w:r>
    </w:p>
    <w:p w14:paraId="0EC4AA85" w14:textId="27A51EE5" w:rsidR="002506C4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3.6.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Наставник может иметь одновременно не более двух подшефных педагогов.</w:t>
      </w:r>
    </w:p>
    <w:p w14:paraId="14E15B32" w14:textId="6AB1CD20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3.7.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Кандидатуры наставников рассматриваются на педагогическом совете ДОО.</w:t>
      </w:r>
    </w:p>
    <w:p w14:paraId="2A8FEF5C" w14:textId="3E7D5EFC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3.8.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Наставник и подшефный педагог назначаются при обоюдном согласии, по рекомендации педсовета, и утверждаются приказом заведующего ДОО с указанием срока наставничества (не менее одного года).</w:t>
      </w:r>
    </w:p>
    <w:p w14:paraId="00E78638" w14:textId="664D4C84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3.9.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Замена наставника производится приказом заведующего ДОО в случаях:</w:t>
      </w:r>
    </w:p>
    <w:p w14:paraId="7A9B62A2" w14:textId="7A9693C9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увольнения наставника;</w:t>
      </w:r>
    </w:p>
    <w:p w14:paraId="7DB0858B" w14:textId="4475219D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перевода на другую работу подшефного педагога или наставника;</w:t>
      </w:r>
    </w:p>
    <w:p w14:paraId="3F8894D2" w14:textId="780EB860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привлечения наставника к дисциплинарной ответственности;</w:t>
      </w:r>
    </w:p>
    <w:p w14:paraId="67C43767" w14:textId="52D91C80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психологической несовместимости наставника и подшефного.</w:t>
      </w:r>
    </w:p>
    <w:p w14:paraId="6E274E56" w14:textId="5B299BDD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3.10.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За работу с подшефными педагогами наставникам предусмотрено вознаграждение:</w:t>
      </w:r>
    </w:p>
    <w:p w14:paraId="502D3108" w14:textId="295AFAB7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 xml:space="preserve">Материальное (стимулирующие выплаты, премии), </w:t>
      </w:r>
    </w:p>
    <w:p w14:paraId="22510CB5" w14:textId="2895BF8C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Нематериальные: Участие в конкурсах на лучшего наставника; включение ы кадровый резерв на руководящие позиции; публичное признание заслуг наставника; награждение почетными грамотами и благодарностями разного уровня.</w:t>
      </w:r>
    </w:p>
    <w:p w14:paraId="13E2292A" w14:textId="338890A8" w:rsidR="003716FF" w:rsidRPr="00486838" w:rsidRDefault="003716F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3.11.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По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 xml:space="preserve">инициативе наставников может быть создан орган общественного </w:t>
      </w:r>
      <w:r w:rsidR="00E40B80" w:rsidRPr="00486838">
        <w:rPr>
          <w:rFonts w:ascii="PT Astra Serif" w:hAnsi="PT Astra Serif" w:cs="Times New Roman"/>
          <w:sz w:val="28"/>
          <w:szCs w:val="28"/>
        </w:rPr>
        <w:t>самоуправления – Совет наставников.</w:t>
      </w:r>
    </w:p>
    <w:p w14:paraId="2312D7D2" w14:textId="24EE65F0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68C96913" w14:textId="2D38EFC2" w:rsidR="00E40B80" w:rsidRPr="00486838" w:rsidRDefault="00E40B80" w:rsidP="00486838">
      <w:pPr>
        <w:pStyle w:val="a6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486838">
        <w:rPr>
          <w:rFonts w:cs="Times New Roman"/>
          <w:b/>
          <w:bCs/>
          <w:sz w:val="28"/>
          <w:szCs w:val="28"/>
        </w:rPr>
        <w:t>Права наставника</w:t>
      </w:r>
    </w:p>
    <w:p w14:paraId="5C94DEF4" w14:textId="559AC354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4.1.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Наставник имеет право:</w:t>
      </w:r>
    </w:p>
    <w:p w14:paraId="70342122" w14:textId="16D78568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Самостоятельно планировать работу с подшефными педагогами;</w:t>
      </w:r>
    </w:p>
    <w:p w14:paraId="47DA69B6" w14:textId="77777777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 xml:space="preserve">- Привлекать к проведению обучения подшефных педагогов руководителей, психологов и других педагогических работников ДОО, готовых транслировать свой опыт работы. Занятия проводят воспитатели с первой и высшей категорией; </w:t>
      </w:r>
    </w:p>
    <w:p w14:paraId="27A60BF3" w14:textId="479995B2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lastRenderedPageBreak/>
        <w:t>- обращаться к администрации с запросом о предоставлении нормативной, статистической, научно – методической документации;</w:t>
      </w:r>
    </w:p>
    <w:p w14:paraId="6A10A780" w14:textId="6900A91F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оценивать результаты работы подшефных педагогов;</w:t>
      </w:r>
    </w:p>
    <w:p w14:paraId="5965060B" w14:textId="0517F29E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представлять к поощрению начинающих педагогов за высокие результаты работы;</w:t>
      </w:r>
    </w:p>
    <w:p w14:paraId="02C34CE7" w14:textId="76E7488D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выявлять успешный опыт работы среди начинающих педагогов, предлагать транслировать его в ДОО;</w:t>
      </w:r>
    </w:p>
    <w:p w14:paraId="21D74861" w14:textId="2A770E38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организовывать открытые мероприятия начинающих педагогов.</w:t>
      </w:r>
    </w:p>
    <w:p w14:paraId="34694D4A" w14:textId="46C6ECA5" w:rsidR="00E40B80" w:rsidRPr="00486838" w:rsidRDefault="00E40B8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58714AD6" w14:textId="2DDC7526" w:rsidR="00E40B80" w:rsidRPr="00486838" w:rsidRDefault="00E746B2" w:rsidP="00486838">
      <w:pPr>
        <w:pStyle w:val="a6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486838">
        <w:rPr>
          <w:rFonts w:cs="Times New Roman"/>
          <w:b/>
          <w:bCs/>
          <w:sz w:val="28"/>
          <w:szCs w:val="28"/>
        </w:rPr>
        <w:t>Обязанности и ответственность наставника</w:t>
      </w:r>
    </w:p>
    <w:p w14:paraId="3B0D540E" w14:textId="19225287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5.1.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Наст</w:t>
      </w:r>
      <w:r w:rsidR="002677B5">
        <w:rPr>
          <w:rFonts w:ascii="PT Astra Serif" w:hAnsi="PT Astra Serif" w:cs="Times New Roman"/>
          <w:sz w:val="28"/>
          <w:szCs w:val="28"/>
        </w:rPr>
        <w:t>а</w:t>
      </w:r>
      <w:r w:rsidRPr="00486838">
        <w:rPr>
          <w:rFonts w:ascii="PT Astra Serif" w:hAnsi="PT Astra Serif" w:cs="Times New Roman"/>
          <w:sz w:val="28"/>
          <w:szCs w:val="28"/>
        </w:rPr>
        <w:t>вник обязан:</w:t>
      </w:r>
    </w:p>
    <w:p w14:paraId="3D479D30" w14:textId="55A90FB5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14:paraId="51CC6639" w14:textId="1E60CED8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обеспечивать им методическую, информационную и другие виды помощи, обучать в различных формах;</w:t>
      </w:r>
    </w:p>
    <w:p w14:paraId="02EC00D3" w14:textId="713CE307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диагностировать и контролировать начинающих педагогов, коллегиально обсуждать их работу;</w:t>
      </w:r>
    </w:p>
    <w:p w14:paraId="47DE6E17" w14:textId="1E51E92A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соблюдать педагогическую этику.</w:t>
      </w:r>
    </w:p>
    <w:p w14:paraId="476AABFA" w14:textId="54C4C22F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5.2.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Наставник несет ответственность:</w:t>
      </w:r>
    </w:p>
    <w:p w14:paraId="757031F1" w14:textId="7F1278D0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за качество контрольно-диагностических обучающих мероприятий;</w:t>
      </w:r>
    </w:p>
    <w:p w14:paraId="02B1CF9C" w14:textId="699BB73F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степень адаптации молодых и вновь прибывших в ДОО педагогов;</w:t>
      </w:r>
    </w:p>
    <w:p w14:paraId="15D1E25A" w14:textId="4B31CDB8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улучшение качества образовательной деятельности, которую они организуют;</w:t>
      </w:r>
    </w:p>
    <w:p w14:paraId="50ADE7C8" w14:textId="5C676A76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уровень их готовности к образовательной деятельности с учетом специфики ДОО и требований ФГОС;</w:t>
      </w:r>
    </w:p>
    <w:p w14:paraId="066C1BCB" w14:textId="6A7C8BDF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- этичное взаимодействие с подшефными педагогами.</w:t>
      </w:r>
    </w:p>
    <w:p w14:paraId="470EE305" w14:textId="21281E12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1B16578E" w14:textId="52710F65" w:rsidR="00E746B2" w:rsidRPr="00486838" w:rsidRDefault="00E746B2" w:rsidP="00486838">
      <w:pPr>
        <w:pStyle w:val="a6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486838">
        <w:rPr>
          <w:rFonts w:cs="Times New Roman"/>
          <w:b/>
          <w:bCs/>
          <w:sz w:val="28"/>
          <w:szCs w:val="28"/>
        </w:rPr>
        <w:t>Документальное оформление деятельности наставников (делопроизводство)</w:t>
      </w:r>
    </w:p>
    <w:p w14:paraId="3BA602C6" w14:textId="1B5A674F" w:rsidR="00E746B2" w:rsidRPr="00486838" w:rsidRDefault="00E746B2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6.1.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 xml:space="preserve">Заседания наставников оформляются протоколом. Протокол подписывают </w:t>
      </w:r>
      <w:r w:rsidR="0050249F" w:rsidRPr="00486838">
        <w:rPr>
          <w:rFonts w:ascii="PT Astra Serif" w:hAnsi="PT Astra Serif" w:cs="Times New Roman"/>
          <w:sz w:val="28"/>
          <w:szCs w:val="28"/>
        </w:rPr>
        <w:t>заместитель заведующего – председатель собрания наставников и секретарь.</w:t>
      </w:r>
    </w:p>
    <w:p w14:paraId="25FDB8E6" w14:textId="7639FA31" w:rsidR="0050249F" w:rsidRPr="00486838" w:rsidRDefault="0050249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6.2.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Нумерация протоколов ведется от начала учебного года.</w:t>
      </w:r>
    </w:p>
    <w:p w14:paraId="08476CB2" w14:textId="05B7682E" w:rsidR="0050249F" w:rsidRDefault="0050249F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6.3.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Отчет о работе наставников за учебный год в письменном виде предоставляет заместитель заведующего на итоговом заседании педагогического совета.</w:t>
      </w:r>
    </w:p>
    <w:p w14:paraId="6824704B" w14:textId="58F4E74E" w:rsidR="00FC15C0" w:rsidRDefault="00FC15C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465A710E" w14:textId="16AFF823" w:rsidR="00FC15C0" w:rsidRDefault="00FC15C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77CF0637" w14:textId="77777777" w:rsidR="00FC15C0" w:rsidRPr="00486838" w:rsidRDefault="00FC15C0" w:rsidP="0048683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726A7CE6" w14:textId="7A466D5A" w:rsidR="0050249F" w:rsidRPr="00486838" w:rsidRDefault="0050249F" w:rsidP="00486838">
      <w:pPr>
        <w:spacing w:after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6E5D0337" w14:textId="77777777" w:rsidR="00FC15C0" w:rsidRDefault="0050249F" w:rsidP="00FC15C0">
      <w:pPr>
        <w:pStyle w:val="a6"/>
        <w:numPr>
          <w:ilvl w:val="0"/>
          <w:numId w:val="6"/>
        </w:numPr>
        <w:jc w:val="both"/>
        <w:rPr>
          <w:rFonts w:cs="Times New Roman"/>
          <w:b/>
          <w:bCs/>
          <w:sz w:val="28"/>
          <w:szCs w:val="28"/>
        </w:rPr>
      </w:pPr>
      <w:r w:rsidRPr="00486838">
        <w:rPr>
          <w:rFonts w:cs="Times New Roman"/>
          <w:b/>
          <w:bCs/>
          <w:sz w:val="28"/>
          <w:szCs w:val="28"/>
        </w:rPr>
        <w:lastRenderedPageBreak/>
        <w:t>Заключение</w:t>
      </w:r>
    </w:p>
    <w:p w14:paraId="302977DF" w14:textId="588E83A4" w:rsidR="0050249F" w:rsidRPr="00FC15C0" w:rsidRDefault="0050249F" w:rsidP="00FC15C0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FC15C0">
        <w:rPr>
          <w:rFonts w:ascii="PT Astra Serif" w:hAnsi="PT Astra Serif" w:cs="Times New Roman"/>
          <w:sz w:val="28"/>
          <w:szCs w:val="28"/>
        </w:rPr>
        <w:t>7.1.</w:t>
      </w:r>
      <w:r w:rsidR="002677B5" w:rsidRPr="00FC15C0">
        <w:rPr>
          <w:rFonts w:cs="Times New Roman"/>
          <w:sz w:val="28"/>
          <w:szCs w:val="28"/>
        </w:rPr>
        <w:t xml:space="preserve"> </w:t>
      </w:r>
      <w:r w:rsidRPr="00FC15C0">
        <w:rPr>
          <w:rFonts w:ascii="PT Astra Serif" w:hAnsi="PT Astra Serif" w:cs="Times New Roman"/>
          <w:sz w:val="28"/>
          <w:szCs w:val="28"/>
        </w:rPr>
        <w:t>Настоящее положение вступает в действие с момента утверждения педагогическим советом и издания соответствующего приказа заведующего ДОО. После издается приказ о закреплении наставников.</w:t>
      </w:r>
    </w:p>
    <w:p w14:paraId="17CCFDDA" w14:textId="79ED0AEF" w:rsidR="0050249F" w:rsidRPr="002677B5" w:rsidRDefault="0050249F" w:rsidP="002677B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486838">
        <w:rPr>
          <w:rFonts w:ascii="PT Astra Serif" w:hAnsi="PT Astra Serif" w:cs="Times New Roman"/>
          <w:sz w:val="28"/>
          <w:szCs w:val="28"/>
        </w:rPr>
        <w:t>7.2.</w:t>
      </w:r>
      <w:r w:rsidR="002677B5">
        <w:rPr>
          <w:rFonts w:ascii="PT Astra Serif" w:hAnsi="PT Astra Serif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Изменения вносятся в положение не реже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838">
        <w:rPr>
          <w:rFonts w:ascii="PT Astra Serif" w:hAnsi="PT Astra Serif" w:cs="Times New Roman"/>
          <w:sz w:val="28"/>
          <w:szCs w:val="28"/>
        </w:rPr>
        <w:t>раза в пять лет и утверждаются приказом заведующего ДОО.</w:t>
      </w:r>
    </w:p>
    <w:p w14:paraId="535017D5" w14:textId="42AF2CA8" w:rsidR="00E746B2" w:rsidRPr="00486838" w:rsidRDefault="00E746B2" w:rsidP="002677B5">
      <w:pPr>
        <w:spacing w:after="0"/>
        <w:ind w:left="36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55510C03" w14:textId="77777777" w:rsidR="00E746B2" w:rsidRPr="00E746B2" w:rsidRDefault="00E746B2" w:rsidP="00E746B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A8ABD" w14:textId="77777777" w:rsidR="00E40B80" w:rsidRPr="00C35A8A" w:rsidRDefault="00E40B80" w:rsidP="00C35A8A">
      <w:pPr>
        <w:rPr>
          <w:rFonts w:ascii="Times New Roman" w:hAnsi="Times New Roman" w:cs="Times New Roman"/>
          <w:sz w:val="28"/>
          <w:szCs w:val="28"/>
        </w:rPr>
      </w:pPr>
    </w:p>
    <w:sectPr w:rsidR="00E40B80" w:rsidRPr="00C35A8A" w:rsidSect="00A9774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8EE"/>
    <w:multiLevelType w:val="hybridMultilevel"/>
    <w:tmpl w:val="913E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82A"/>
    <w:multiLevelType w:val="hybridMultilevel"/>
    <w:tmpl w:val="2E12C868"/>
    <w:lvl w:ilvl="0" w:tplc="4DB0DDE4">
      <w:start w:val="1"/>
      <w:numFmt w:val="decimal"/>
      <w:lvlText w:val="%1."/>
      <w:lvlJc w:val="left"/>
      <w:pPr>
        <w:ind w:left="6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65F1C62"/>
    <w:multiLevelType w:val="hybridMultilevel"/>
    <w:tmpl w:val="D82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223"/>
    <w:multiLevelType w:val="multilevel"/>
    <w:tmpl w:val="DE3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3F80A8F"/>
    <w:multiLevelType w:val="hybridMultilevel"/>
    <w:tmpl w:val="D8304A98"/>
    <w:lvl w:ilvl="0" w:tplc="BFC0C7C8">
      <w:start w:val="1"/>
      <w:numFmt w:val="decimal"/>
      <w:lvlText w:val="%1."/>
      <w:lvlJc w:val="left"/>
      <w:pPr>
        <w:ind w:left="1044" w:hanging="4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74467993"/>
    <w:multiLevelType w:val="hybridMultilevel"/>
    <w:tmpl w:val="C1824E4E"/>
    <w:lvl w:ilvl="0" w:tplc="FDFA2E2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901866057">
    <w:abstractNumId w:val="5"/>
  </w:num>
  <w:num w:numId="2" w16cid:durableId="1139613763">
    <w:abstractNumId w:val="2"/>
  </w:num>
  <w:num w:numId="3" w16cid:durableId="522212212">
    <w:abstractNumId w:val="4"/>
  </w:num>
  <w:num w:numId="4" w16cid:durableId="708335095">
    <w:abstractNumId w:val="1"/>
  </w:num>
  <w:num w:numId="5" w16cid:durableId="302345218">
    <w:abstractNumId w:val="0"/>
  </w:num>
  <w:num w:numId="6" w16cid:durableId="582956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039"/>
    <w:rsid w:val="00031FD9"/>
    <w:rsid w:val="000462BE"/>
    <w:rsid w:val="000724C9"/>
    <w:rsid w:val="000D13AA"/>
    <w:rsid w:val="000D4179"/>
    <w:rsid w:val="000E7281"/>
    <w:rsid w:val="0013385C"/>
    <w:rsid w:val="001678F3"/>
    <w:rsid w:val="001724D6"/>
    <w:rsid w:val="00175BB7"/>
    <w:rsid w:val="00176C29"/>
    <w:rsid w:val="00185FAA"/>
    <w:rsid w:val="00193503"/>
    <w:rsid w:val="001C102B"/>
    <w:rsid w:val="001D438B"/>
    <w:rsid w:val="00226BFB"/>
    <w:rsid w:val="0024629A"/>
    <w:rsid w:val="002506C4"/>
    <w:rsid w:val="002636D0"/>
    <w:rsid w:val="002677B5"/>
    <w:rsid w:val="002805D6"/>
    <w:rsid w:val="0028146D"/>
    <w:rsid w:val="00287C1B"/>
    <w:rsid w:val="002C1E65"/>
    <w:rsid w:val="002D0EF9"/>
    <w:rsid w:val="002E4613"/>
    <w:rsid w:val="002E6D4B"/>
    <w:rsid w:val="002F6AF0"/>
    <w:rsid w:val="003025E5"/>
    <w:rsid w:val="0031087C"/>
    <w:rsid w:val="00312741"/>
    <w:rsid w:val="00313167"/>
    <w:rsid w:val="00315068"/>
    <w:rsid w:val="003337B3"/>
    <w:rsid w:val="00344216"/>
    <w:rsid w:val="00350BAA"/>
    <w:rsid w:val="003716FF"/>
    <w:rsid w:val="00382622"/>
    <w:rsid w:val="003923ED"/>
    <w:rsid w:val="003B707F"/>
    <w:rsid w:val="003C563D"/>
    <w:rsid w:val="003E7204"/>
    <w:rsid w:val="00424AD4"/>
    <w:rsid w:val="00425392"/>
    <w:rsid w:val="004401AE"/>
    <w:rsid w:val="00445216"/>
    <w:rsid w:val="0046596B"/>
    <w:rsid w:val="00486838"/>
    <w:rsid w:val="00487CAD"/>
    <w:rsid w:val="004A3BA7"/>
    <w:rsid w:val="004B48F3"/>
    <w:rsid w:val="004D2876"/>
    <w:rsid w:val="0050249F"/>
    <w:rsid w:val="00512288"/>
    <w:rsid w:val="00515C72"/>
    <w:rsid w:val="0052497E"/>
    <w:rsid w:val="00576E1B"/>
    <w:rsid w:val="0059728C"/>
    <w:rsid w:val="005D7927"/>
    <w:rsid w:val="00610376"/>
    <w:rsid w:val="0062361A"/>
    <w:rsid w:val="0066702B"/>
    <w:rsid w:val="00680FEA"/>
    <w:rsid w:val="006857F1"/>
    <w:rsid w:val="00692EEF"/>
    <w:rsid w:val="006C62E0"/>
    <w:rsid w:val="00702FAD"/>
    <w:rsid w:val="00711968"/>
    <w:rsid w:val="0074498E"/>
    <w:rsid w:val="0075531B"/>
    <w:rsid w:val="00765056"/>
    <w:rsid w:val="007B2039"/>
    <w:rsid w:val="007C7113"/>
    <w:rsid w:val="00812A56"/>
    <w:rsid w:val="00831892"/>
    <w:rsid w:val="00835788"/>
    <w:rsid w:val="008358B7"/>
    <w:rsid w:val="00865531"/>
    <w:rsid w:val="00870EC0"/>
    <w:rsid w:val="008A77D0"/>
    <w:rsid w:val="008D765F"/>
    <w:rsid w:val="009002EE"/>
    <w:rsid w:val="00911F9F"/>
    <w:rsid w:val="009437E0"/>
    <w:rsid w:val="009768EE"/>
    <w:rsid w:val="009A5ACB"/>
    <w:rsid w:val="009B331D"/>
    <w:rsid w:val="009B61A2"/>
    <w:rsid w:val="009C22F0"/>
    <w:rsid w:val="009C5EC7"/>
    <w:rsid w:val="009D5D92"/>
    <w:rsid w:val="009E5182"/>
    <w:rsid w:val="009F43C1"/>
    <w:rsid w:val="00A04D61"/>
    <w:rsid w:val="00A06C50"/>
    <w:rsid w:val="00A5015F"/>
    <w:rsid w:val="00A50454"/>
    <w:rsid w:val="00A97741"/>
    <w:rsid w:val="00A97A81"/>
    <w:rsid w:val="00AE0165"/>
    <w:rsid w:val="00B128C9"/>
    <w:rsid w:val="00B405A7"/>
    <w:rsid w:val="00B56055"/>
    <w:rsid w:val="00B64564"/>
    <w:rsid w:val="00B72248"/>
    <w:rsid w:val="00B96C6F"/>
    <w:rsid w:val="00BA07F7"/>
    <w:rsid w:val="00BC6611"/>
    <w:rsid w:val="00BD2000"/>
    <w:rsid w:val="00BE3940"/>
    <w:rsid w:val="00BE4C92"/>
    <w:rsid w:val="00BF3489"/>
    <w:rsid w:val="00C01C28"/>
    <w:rsid w:val="00C07493"/>
    <w:rsid w:val="00C35A8A"/>
    <w:rsid w:val="00C541C1"/>
    <w:rsid w:val="00C80E70"/>
    <w:rsid w:val="00CC09F5"/>
    <w:rsid w:val="00CD1C76"/>
    <w:rsid w:val="00CE2466"/>
    <w:rsid w:val="00D205E4"/>
    <w:rsid w:val="00D20D66"/>
    <w:rsid w:val="00E323BD"/>
    <w:rsid w:val="00E40B80"/>
    <w:rsid w:val="00E42B7C"/>
    <w:rsid w:val="00E746B2"/>
    <w:rsid w:val="00ED0310"/>
    <w:rsid w:val="00EF3AD7"/>
    <w:rsid w:val="00F113F8"/>
    <w:rsid w:val="00F55693"/>
    <w:rsid w:val="00F77691"/>
    <w:rsid w:val="00F84B7E"/>
    <w:rsid w:val="00FA20AD"/>
    <w:rsid w:val="00FA4908"/>
    <w:rsid w:val="00FA5121"/>
    <w:rsid w:val="00FB0167"/>
    <w:rsid w:val="00FB56C2"/>
    <w:rsid w:val="00FC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71CE"/>
  <w15:docId w15:val="{3B1B037A-8DA8-4F0C-A6F0-0C6A0F79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039"/>
    <w:rPr>
      <w:color w:val="0000FF"/>
      <w:u w:val="single"/>
    </w:rPr>
  </w:style>
  <w:style w:type="paragraph" w:styleId="a4">
    <w:name w:val="Normal (Web)"/>
    <w:basedOn w:val="a"/>
    <w:rsid w:val="006103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0376"/>
    <w:pPr>
      <w:spacing w:after="0" w:line="240" w:lineRule="auto"/>
    </w:pPr>
    <w:rPr>
      <w:rFonts w:ascii="Times New Roman" w:hAnsi="Times New Roman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103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2A56"/>
    <w:pPr>
      <w:spacing w:after="160" w:line="259" w:lineRule="auto"/>
      <w:ind w:left="720"/>
      <w:contextualSpacing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885B-0AFF-4A94-837C-0AD759B1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53</cp:revision>
  <cp:lastPrinted>2022-10-24T07:44:00Z</cp:lastPrinted>
  <dcterms:created xsi:type="dcterms:W3CDTF">2019-01-29T07:28:00Z</dcterms:created>
  <dcterms:modified xsi:type="dcterms:W3CDTF">2023-03-27T08:53:00Z</dcterms:modified>
</cp:coreProperties>
</file>